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573" w:rsidRPr="00BF1796" w:rsidRDefault="00A57573" w:rsidP="00A57573">
      <w:pPr>
        <w:pStyle w:val="a3"/>
        <w:spacing w:line="193" w:lineRule="atLeast"/>
        <w:jc w:val="center"/>
        <w:rPr>
          <w:rFonts w:asciiTheme="minorHAnsi" w:hAnsiTheme="minorHAnsi" w:cs="Helvetica"/>
          <w:sz w:val="22"/>
          <w:szCs w:val="22"/>
        </w:rPr>
      </w:pPr>
      <w:r w:rsidRPr="00BF1796">
        <w:rPr>
          <w:rFonts w:asciiTheme="minorHAnsi" w:hAnsiTheme="minorHAnsi" w:cs="Helvetica"/>
          <w:b/>
          <w:bCs/>
          <w:sz w:val="22"/>
          <w:szCs w:val="22"/>
        </w:rPr>
        <w:t>ПУБЛИЧНЫЙ ДОГОВОР </w:t>
      </w:r>
      <w:r w:rsidRPr="00BF1796">
        <w:rPr>
          <w:rFonts w:asciiTheme="minorHAnsi" w:hAnsiTheme="minorHAnsi" w:cs="Helvetica"/>
          <w:b/>
          <w:bCs/>
          <w:sz w:val="22"/>
          <w:szCs w:val="22"/>
        </w:rPr>
        <w:br/>
        <w:t>возмездного оказания Услуг по размещению информации</w:t>
      </w:r>
      <w:r w:rsidRPr="00BF1796">
        <w:rPr>
          <w:rFonts w:asciiTheme="minorHAnsi" w:hAnsiTheme="minorHAnsi" w:cs="Helvetica"/>
          <w:b/>
          <w:bCs/>
          <w:sz w:val="22"/>
          <w:szCs w:val="22"/>
        </w:rPr>
        <w:br/>
        <w:t xml:space="preserve">на </w:t>
      </w:r>
      <w:proofErr w:type="spellStart"/>
      <w:r w:rsidRPr="00BF1796">
        <w:rPr>
          <w:rFonts w:asciiTheme="minorHAnsi" w:hAnsiTheme="minorHAnsi" w:cs="Helvetica"/>
          <w:b/>
          <w:bCs/>
          <w:sz w:val="22"/>
          <w:szCs w:val="22"/>
        </w:rPr>
        <w:t>интернет-ресурсе</w:t>
      </w:r>
      <w:proofErr w:type="spellEnd"/>
      <w:r w:rsidRPr="00BF1796">
        <w:rPr>
          <w:rFonts w:asciiTheme="minorHAnsi" w:hAnsiTheme="minorHAnsi" w:cs="Helvetica"/>
          <w:b/>
          <w:bCs/>
          <w:sz w:val="22"/>
          <w:szCs w:val="22"/>
        </w:rPr>
        <w:t xml:space="preserve"> www.megapolis-real.by в сети Интернет.</w:t>
      </w:r>
    </w:p>
    <w:p w:rsidR="00A57573" w:rsidRPr="00BF1796" w:rsidRDefault="00A57573" w:rsidP="00A57573">
      <w:pPr>
        <w:pStyle w:val="a3"/>
        <w:spacing w:line="193" w:lineRule="atLeast"/>
        <w:jc w:val="right"/>
        <w:rPr>
          <w:rFonts w:asciiTheme="minorHAnsi" w:hAnsiTheme="minorHAnsi" w:cs="Helvetica"/>
          <w:sz w:val="22"/>
          <w:szCs w:val="22"/>
        </w:rPr>
      </w:pPr>
      <w:r w:rsidRPr="00BF1796">
        <w:rPr>
          <w:rFonts w:asciiTheme="minorHAnsi" w:hAnsiTheme="minorHAnsi" w:cs="Helvetica"/>
          <w:b/>
          <w:bCs/>
          <w:sz w:val="22"/>
          <w:szCs w:val="22"/>
        </w:rPr>
        <w:t>Редакция от «2» декабря 2015 г., г. Минск</w:t>
      </w:r>
      <w:r w:rsidRPr="00BF1796">
        <w:rPr>
          <w:rFonts w:asciiTheme="minorHAnsi" w:hAnsiTheme="minorHAnsi" w:cs="Helvetica"/>
          <w:b/>
          <w:bCs/>
          <w:sz w:val="22"/>
          <w:szCs w:val="22"/>
        </w:rPr>
        <w:br/>
        <w:t>Предлагается на условиях публичной оферты</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 xml:space="preserve">Настоящий Публичный договор (далее именуемый по тексту «Договор») определяет порядок предоставления Услуг по размещению информации на </w:t>
      </w:r>
      <w:proofErr w:type="spellStart"/>
      <w:r w:rsidRPr="00BF1796">
        <w:rPr>
          <w:rFonts w:asciiTheme="minorHAnsi" w:hAnsiTheme="minorHAnsi" w:cs="Helvetica"/>
          <w:sz w:val="22"/>
          <w:szCs w:val="22"/>
        </w:rPr>
        <w:t>интернет-ресурсе</w:t>
      </w:r>
      <w:proofErr w:type="spellEnd"/>
      <w:r w:rsidRPr="00BF1796">
        <w:rPr>
          <w:rFonts w:asciiTheme="minorHAnsi" w:hAnsiTheme="minorHAnsi" w:cs="Helvetica"/>
          <w:sz w:val="22"/>
          <w:szCs w:val="22"/>
        </w:rPr>
        <w:t xml:space="preserve"> www.megapolis-real.by в сети Интернет, а также взаимные права, обязанности и порядок взаимоотношений между  Частным рекламным унитарным предприятием «Мегаполис Медиа», именуемым в дальнейшем «Исполнитель», в лице директора Жибуртович Татьяны Вячеславовны, действующего на основании Устава, и заказчиком Услуг, именуемым в дальнейшем «Заказчик», принявшим (акцептовавшим) публичное предложение (оферту) о заключении настоящего Договора.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b/>
          <w:bCs/>
          <w:sz w:val="22"/>
          <w:szCs w:val="22"/>
        </w:rPr>
        <w:t>1. ПРЕДМЕТ ДОГОВОРА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1.1. В соответствии с условиями настоящего Договора Исполнитель оказывает информационные, рекламные и иные услуги Заказчику, а Заказчик обязуется оплатить эти услуги.</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1.2. Наименование, срок оказания, стоимость услуг указываются в счете, выставляемом Исполнителем на основании Заявки установленной формы, заполненной Заказчиком.</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1.3. Услуги оказываются в объеме и на условиях, предусмотренных одним из Тарифных планов и дополнительных услуг, с содержанием которых можно ознакомиться на сайте</w:t>
      </w:r>
      <w:r w:rsidRPr="00BF1796">
        <w:rPr>
          <w:rStyle w:val="apple-converted-space"/>
          <w:rFonts w:asciiTheme="minorHAnsi" w:hAnsiTheme="minorHAnsi" w:cs="Helvetica"/>
          <w:sz w:val="22"/>
          <w:szCs w:val="22"/>
        </w:rPr>
        <w:t> </w:t>
      </w:r>
      <w:hyperlink r:id="rId4" w:history="1">
        <w:proofErr w:type="gramStart"/>
        <w:r w:rsidRPr="00BF1796">
          <w:rPr>
            <w:rStyle w:val="a4"/>
            <w:rFonts w:asciiTheme="minorHAnsi" w:hAnsiTheme="minorHAnsi" w:cs="Helvetica"/>
            <w:color w:val="auto"/>
            <w:sz w:val="22"/>
            <w:szCs w:val="22"/>
          </w:rPr>
          <w:t>www.megapolis-real.by</w:t>
        </w:r>
      </w:hyperlink>
      <w:r w:rsidRPr="00BF1796">
        <w:rPr>
          <w:rFonts w:asciiTheme="minorHAnsi" w:hAnsiTheme="minorHAnsi" w:cs="Helvetica"/>
          <w:sz w:val="22"/>
          <w:szCs w:val="22"/>
        </w:rPr>
        <w:t>  (</w:t>
      </w:r>
      <w:proofErr w:type="gramEnd"/>
      <w:r w:rsidRPr="00BF1796">
        <w:rPr>
          <w:rFonts w:asciiTheme="minorHAnsi" w:hAnsiTheme="minorHAnsi" w:cs="Helvetica"/>
          <w:sz w:val="22"/>
          <w:szCs w:val="22"/>
        </w:rPr>
        <w:t xml:space="preserve">далее – </w:t>
      </w:r>
      <w:proofErr w:type="spellStart"/>
      <w:r w:rsidRPr="00BF1796">
        <w:rPr>
          <w:rFonts w:asciiTheme="minorHAnsi" w:hAnsiTheme="minorHAnsi" w:cs="Helvetica"/>
          <w:sz w:val="22"/>
          <w:szCs w:val="22"/>
        </w:rPr>
        <w:t>Cайт</w:t>
      </w:r>
      <w:proofErr w:type="spellEnd"/>
      <w:r w:rsidRPr="00BF1796">
        <w:rPr>
          <w:rFonts w:asciiTheme="minorHAnsi" w:hAnsiTheme="minorHAnsi" w:cs="Helvetica"/>
          <w:sz w:val="22"/>
          <w:szCs w:val="22"/>
        </w:rPr>
        <w:t>), на протяжении срока, указанного Заказчиком.</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1.4. Настоящий Договор является публичной офертой.</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b/>
          <w:bCs/>
          <w:sz w:val="22"/>
          <w:szCs w:val="22"/>
        </w:rPr>
        <w:t>2. МОМЕНТ ЗАКЛЮЧЕНИЯ ДОГОВОРА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2.1. Акцептом оферты (принятие предложения заключить договор) является факт поступления денежных средств от Заказчика на расчетный счет Исполнителя.</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2.2. Срок акцепта составляет 5 банковских дней с момента выставления Исполнителем счет/фактуры на оплату услуг.</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b/>
          <w:bCs/>
          <w:sz w:val="22"/>
          <w:szCs w:val="22"/>
        </w:rPr>
        <w:t>3. УСЛОВИЯ И ПОРЯДОК ПРЕДОСТАВЛЕНИЯ УСЛУГ</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 xml:space="preserve">3.1. Исполнитель предоставляет доступ на </w:t>
      </w:r>
      <w:proofErr w:type="spellStart"/>
      <w:r w:rsidRPr="00BF1796">
        <w:rPr>
          <w:rFonts w:asciiTheme="minorHAnsi" w:hAnsiTheme="minorHAnsi" w:cs="Helvetica"/>
          <w:sz w:val="22"/>
          <w:szCs w:val="22"/>
        </w:rPr>
        <w:t>Cайт</w:t>
      </w:r>
      <w:proofErr w:type="spellEnd"/>
      <w:r w:rsidRPr="00BF1796">
        <w:rPr>
          <w:rFonts w:asciiTheme="minorHAnsi" w:hAnsiTheme="minorHAnsi" w:cs="Helvetica"/>
          <w:sz w:val="22"/>
          <w:szCs w:val="22"/>
        </w:rPr>
        <w:t xml:space="preserve"> с любого компьютера, подключенного к сети Интернет.</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3.2. Заказчик проходит процедуру регистрации на Сайте Исполнителя, где указывает персональные, идентификационные и регистрационные сведения в соответствии с Пользовательским соглашением и настоящим Договором. Поля, помеченные «*», обязательны для заполнения. Исполнитель вправе проверить данную информацию (потребовать ее подтверждения).</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3.3. При создании Заявки в разделе «Разместить объявление» Заказчик в</w:t>
      </w:r>
      <w:r>
        <w:rPr>
          <w:rFonts w:asciiTheme="minorHAnsi" w:hAnsiTheme="minorHAnsi" w:cs="Helvetica"/>
          <w:sz w:val="22"/>
          <w:szCs w:val="22"/>
        </w:rPr>
        <w:t>ыбирает необходимый вид рекламы</w:t>
      </w:r>
      <w:r w:rsidRPr="00BF1796">
        <w:rPr>
          <w:rFonts w:asciiTheme="minorHAnsi" w:hAnsiTheme="minorHAnsi" w:cs="Helvetica"/>
          <w:sz w:val="22"/>
          <w:szCs w:val="22"/>
        </w:rPr>
        <w:t>, а также заполняет форму установленного образца. Поля, помеченные «*», обязательны для заполнения. Исполнитель вправе проверить данную информацию (потребовать ее подтверждения).</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lastRenderedPageBreak/>
        <w:t>3.4. На основании предоставленной Заказчиком Заявки Исполнитель выставляет Заказчику счет на оплату, который является протоколом согласования цен.</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3.5. Заказчик производит оплату выставленного счета в срок, предусмотренный для акцепта оферты в соответствии с п. 2.2 Договора.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3.6. В случае не</w:t>
      </w:r>
      <w:r>
        <w:rPr>
          <w:rFonts w:asciiTheme="minorHAnsi" w:hAnsiTheme="minorHAnsi" w:cs="Helvetica"/>
          <w:sz w:val="22"/>
          <w:szCs w:val="22"/>
        </w:rPr>
        <w:t xml:space="preserve"> </w:t>
      </w:r>
      <w:r w:rsidRPr="00BF1796">
        <w:rPr>
          <w:rFonts w:asciiTheme="minorHAnsi" w:hAnsiTheme="minorHAnsi" w:cs="Helvetica"/>
          <w:sz w:val="22"/>
          <w:szCs w:val="22"/>
        </w:rPr>
        <w:t>поступления платежа в сроки, предусмотренные для акцепта оферты, счет на оказание услуги аннулируется. Если денежные средства от Заказчика поступают после окончания срока действия, предусмотренного для акцепта оферты, то данные денежные средства принимаются Исполнителем в виде авансовых платежей в счет будущих заявок Заказчика, оформленных в соответствии с п. 3.3 настоящего Договора.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3.7. Исполнитель в течение 1 (одного) рабочего дня со дня идентификации платежа активирует Заказчику оплаченный объем услуг, если Заказчиком не указан иной срок активации.</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3.8. Исчисление срока оказания услуги, оплаченной Заказчиком, начинается с момента активации Исполнителем выбранного и оплаченного Заказчиком объема услуг.</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 xml:space="preserve">3.9. По истечении установленного срока оказания </w:t>
      </w:r>
      <w:proofErr w:type="gramStart"/>
      <w:r w:rsidRPr="00BF1796">
        <w:rPr>
          <w:rFonts w:asciiTheme="minorHAnsi" w:hAnsiTheme="minorHAnsi" w:cs="Helvetica"/>
          <w:sz w:val="22"/>
          <w:szCs w:val="22"/>
        </w:rPr>
        <w:t>услуг  обязательства</w:t>
      </w:r>
      <w:proofErr w:type="gramEnd"/>
      <w:r w:rsidRPr="00BF1796">
        <w:rPr>
          <w:rFonts w:asciiTheme="minorHAnsi" w:hAnsiTheme="minorHAnsi" w:cs="Helvetica"/>
          <w:sz w:val="22"/>
          <w:szCs w:val="22"/>
        </w:rPr>
        <w:t xml:space="preserve"> Исполнителя считаются выполненными в полном объеме вне зависимости от факта использования Заказчиком всех возможностей, предусмотренных</w:t>
      </w:r>
      <w:r>
        <w:rPr>
          <w:rFonts w:asciiTheme="minorHAnsi" w:hAnsiTheme="minorHAnsi" w:cs="Helvetica"/>
          <w:sz w:val="22"/>
          <w:szCs w:val="22"/>
        </w:rPr>
        <w:t xml:space="preserve"> соответствующим  Прейскурантом</w:t>
      </w:r>
      <w:r w:rsidRPr="00BF1796">
        <w:rPr>
          <w:rFonts w:asciiTheme="minorHAnsi" w:hAnsiTheme="minorHAnsi" w:cs="Helvetica"/>
          <w:sz w:val="22"/>
          <w:szCs w:val="22"/>
        </w:rPr>
        <w:t>. Не размещение рекламы, входящих в оплаченный вид рекламы в Прейскуранте, не</w:t>
      </w:r>
      <w:r>
        <w:rPr>
          <w:rFonts w:asciiTheme="minorHAnsi" w:hAnsiTheme="minorHAnsi" w:cs="Helvetica"/>
          <w:sz w:val="22"/>
          <w:szCs w:val="22"/>
        </w:rPr>
        <w:t xml:space="preserve"> </w:t>
      </w:r>
      <w:r w:rsidRPr="00BF1796">
        <w:rPr>
          <w:rFonts w:asciiTheme="minorHAnsi" w:hAnsiTheme="minorHAnsi" w:cs="Helvetica"/>
          <w:sz w:val="22"/>
          <w:szCs w:val="22"/>
        </w:rPr>
        <w:t>использование оплаченных дополнительных услуг не переносятся на другой период, и их стоимость не возмещается Исполнителем Заказчику.</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3.10. Заказчик полностью ответственен за сохранность конфиденциальности пароля и за убытки, которые могут возникнуть по причине несанкционированного использования его идентификационных данных третьими лицами.</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3.11. Исполнитель не несет ответственности и не возмещает убытки Заказчику, возникшие в результате несанкционированного доступа третьих лиц к идентификационным и персональным данным Заказчика по причинам, не зависящим от Исполнителя.</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b/>
          <w:bCs/>
          <w:sz w:val="22"/>
          <w:szCs w:val="22"/>
        </w:rPr>
        <w:t>4. ПРАВА И ОБЯЗАННОСТИ СТОРОН</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4.1. Исполнитель обязуется с момента заключения Договора: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4.1.1. оказывать услугу в соответствии с настоящим Договором, Правилами размещения, Пользовательским соглашением;</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4.1.2. предпринимать технические и организационные меры для обеспечения конфиденциальности пароля и логина, указанных Заказчиком при заполнении регистрационной формы, и не предоставлять доступ к этим данным третьим лицам, за исключением случаев, когда предоставление такой информации является обязательным в силу требований законодательства Республики Беларусь;</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4.1.3. размещать на Сайте в срок не позднее 1 (одного) рабочего дня уведомление о закрытии доступа к Сайту в связи с плановым обслуживанием. Приостановка оказания услуг в данном случае не считается виновными действиями Исполнителя;</w:t>
      </w:r>
    </w:p>
    <w:p w:rsidR="00A57573"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 xml:space="preserve">4.1.4. при осуществлении планового и внепланового обслуживания </w:t>
      </w:r>
      <w:r>
        <w:rPr>
          <w:rFonts w:asciiTheme="minorHAnsi" w:hAnsiTheme="minorHAnsi" w:cs="Helvetica"/>
          <w:sz w:val="22"/>
          <w:szCs w:val="22"/>
        </w:rPr>
        <w:t>Сайта в рабочие дни с 9.00 до 18</w:t>
      </w:r>
      <w:r w:rsidRPr="00BF1796">
        <w:rPr>
          <w:rFonts w:asciiTheme="minorHAnsi" w:hAnsiTheme="minorHAnsi" w:cs="Helvetica"/>
          <w:sz w:val="22"/>
          <w:szCs w:val="22"/>
        </w:rPr>
        <w:t xml:space="preserve">.00 и поступлении от Заказчика претензии о том, что услуги не были предоставлены из-за </w:t>
      </w:r>
      <w:r w:rsidRPr="00BF1796">
        <w:rPr>
          <w:rFonts w:asciiTheme="minorHAnsi" w:hAnsiTheme="minorHAnsi" w:cs="Helvetica"/>
          <w:sz w:val="22"/>
          <w:szCs w:val="22"/>
        </w:rPr>
        <w:lastRenderedPageBreak/>
        <w:t>неработоспособности Сайта, производить продление срока оказания услуги в соответствии с п. 6.4. настоящего Договора;</w:t>
      </w:r>
    </w:p>
    <w:p w:rsidR="00A57573" w:rsidRDefault="00A57573" w:rsidP="00A57573">
      <w:pPr>
        <w:pStyle w:val="a3"/>
        <w:spacing w:line="193" w:lineRule="atLeast"/>
        <w:rPr>
          <w:rFonts w:asciiTheme="minorHAnsi" w:hAnsiTheme="minorHAnsi" w:cs="Helvetica"/>
          <w:sz w:val="22"/>
          <w:szCs w:val="22"/>
        </w:rPr>
      </w:pPr>
      <w:r>
        <w:rPr>
          <w:rFonts w:asciiTheme="minorHAnsi" w:hAnsiTheme="minorHAnsi" w:cs="Helvetica"/>
          <w:sz w:val="22"/>
          <w:szCs w:val="22"/>
        </w:rPr>
        <w:t>4.1.5.</w:t>
      </w:r>
      <w:r w:rsidRPr="00F21914">
        <w:rPr>
          <w:sz w:val="22"/>
          <w:szCs w:val="22"/>
        </w:rPr>
        <w:t xml:space="preserve"> </w:t>
      </w:r>
      <w:r w:rsidRPr="00907889">
        <w:rPr>
          <w:rFonts w:asciiTheme="minorHAnsi" w:hAnsiTheme="minorHAnsi" w:cs="Helvetica"/>
          <w:sz w:val="22"/>
          <w:szCs w:val="22"/>
        </w:rPr>
        <w:t>предоставлять Заказчику акт приема-передачи оказанных услуг единовременно за весь период оказания услуг не позднее 15 числа месяца, следующего за месяцем, в котором была оказана услуга</w:t>
      </w:r>
    </w:p>
    <w:p w:rsidR="00A57573" w:rsidRPr="00BF1796" w:rsidRDefault="00A57573" w:rsidP="00A57573">
      <w:pPr>
        <w:pStyle w:val="a3"/>
        <w:spacing w:line="193" w:lineRule="atLeast"/>
        <w:rPr>
          <w:rFonts w:asciiTheme="minorHAnsi" w:hAnsiTheme="minorHAnsi" w:cs="Helvetica"/>
          <w:sz w:val="22"/>
          <w:szCs w:val="22"/>
        </w:rPr>
      </w:pPr>
      <w:r>
        <w:rPr>
          <w:rFonts w:asciiTheme="minorHAnsi" w:hAnsiTheme="minorHAnsi" w:cs="Helvetica"/>
          <w:sz w:val="22"/>
          <w:szCs w:val="22"/>
        </w:rPr>
        <w:t xml:space="preserve">4.1.6. руководствуясь ст. 106-1 Налогового кодекса Республики </w:t>
      </w:r>
      <w:proofErr w:type="gramStart"/>
      <w:r>
        <w:rPr>
          <w:rFonts w:asciiTheme="minorHAnsi" w:hAnsiTheme="minorHAnsi" w:cs="Helvetica"/>
          <w:sz w:val="22"/>
          <w:szCs w:val="22"/>
        </w:rPr>
        <w:t>Беларусь  выставить</w:t>
      </w:r>
      <w:proofErr w:type="gramEnd"/>
      <w:r>
        <w:rPr>
          <w:rFonts w:asciiTheme="minorHAnsi" w:hAnsiTheme="minorHAnsi" w:cs="Helvetica"/>
          <w:sz w:val="22"/>
          <w:szCs w:val="22"/>
        </w:rPr>
        <w:t xml:space="preserve"> электронный счет-фактуру по налогу на добавленную стоимость в сроки, установленные законодательством. В случае неисполнения Исполнителем обязанности, </w:t>
      </w:r>
      <w:proofErr w:type="gramStart"/>
      <w:r>
        <w:rPr>
          <w:rFonts w:asciiTheme="minorHAnsi" w:hAnsiTheme="minorHAnsi" w:cs="Helvetica"/>
          <w:sz w:val="22"/>
          <w:szCs w:val="22"/>
        </w:rPr>
        <w:t xml:space="preserve">предусмотренной  </w:t>
      </w:r>
      <w:proofErr w:type="spellStart"/>
      <w:r>
        <w:rPr>
          <w:rFonts w:asciiTheme="minorHAnsi" w:hAnsiTheme="minorHAnsi" w:cs="Helvetica"/>
          <w:sz w:val="22"/>
          <w:szCs w:val="22"/>
        </w:rPr>
        <w:t>п.п</w:t>
      </w:r>
      <w:proofErr w:type="spellEnd"/>
      <w:proofErr w:type="gramEnd"/>
      <w:r>
        <w:rPr>
          <w:rFonts w:asciiTheme="minorHAnsi" w:hAnsiTheme="minorHAnsi" w:cs="Helvetica"/>
          <w:sz w:val="22"/>
          <w:szCs w:val="22"/>
        </w:rPr>
        <w:t xml:space="preserve"> 4.1.6 настоящего Договора, Исполнитель уплачивает Заказчику штраф в размере суммы налога на добавленную стоимость, подлежащей выставлению.</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4.2. Исполнитель имеет право:</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 xml:space="preserve">4.2.1. по собственному усмотрению в одностороннем порядке изменить Тарифные планы и условия предоставления услуг. Изменения стоимости услуг вступают в силу с момента их публикации на </w:t>
      </w:r>
      <w:proofErr w:type="spellStart"/>
      <w:r w:rsidRPr="00BF1796">
        <w:rPr>
          <w:rFonts w:asciiTheme="minorHAnsi" w:hAnsiTheme="minorHAnsi" w:cs="Helvetica"/>
          <w:sz w:val="22"/>
          <w:szCs w:val="22"/>
        </w:rPr>
        <w:t>Cайте</w:t>
      </w:r>
      <w:proofErr w:type="spellEnd"/>
      <w:r w:rsidRPr="00BF1796">
        <w:rPr>
          <w:rFonts w:asciiTheme="minorHAnsi" w:hAnsiTheme="minorHAnsi" w:cs="Helvetica"/>
          <w:sz w:val="22"/>
          <w:szCs w:val="22"/>
        </w:rPr>
        <w:t xml:space="preserve"> в разделе «Разместить </w:t>
      </w:r>
      <w:proofErr w:type="gramStart"/>
      <w:r w:rsidRPr="00BF1796">
        <w:rPr>
          <w:rFonts w:asciiTheme="minorHAnsi" w:hAnsiTheme="minorHAnsi" w:cs="Helvetica"/>
          <w:sz w:val="22"/>
          <w:szCs w:val="22"/>
        </w:rPr>
        <w:t>рекламу »</w:t>
      </w:r>
      <w:proofErr w:type="gramEnd"/>
      <w:r w:rsidRPr="00BF1796">
        <w:rPr>
          <w:rFonts w:asciiTheme="minorHAnsi" w:hAnsiTheme="minorHAnsi" w:cs="Helvetica"/>
          <w:sz w:val="22"/>
          <w:szCs w:val="22"/>
        </w:rPr>
        <w:t xml:space="preserve"> и не распространяются на уже оплаченные услуги. Данный способ уведомления является надлежащим;</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4.2.2. в случае нарушения Заказчиком условий настоящего Договора, а также Пользовательского соглашения, Правил размещения приостановить использование Заказчиком услуг до устранения нарушений. Если нарушения не будут устранены Заказчиком в течение 3 (трех) рабочих дней со дня вынесения предупреждения, Исполнитель имеет право в одностороннем порядке расторгнуть настоящий Договор, заблокировать учетную запись Заказчика. При этом перерасчет и возврат предварительной оплаты Заказчику не производятся;</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 xml:space="preserve">4.2.3. в случае существенного нарушения Заказчиком требований, предусмотренных законодательством, условий настоящего Договора, Пользовательского соглашения, Правил размещения сразу расторгнуть настоящий Договор, разместив на </w:t>
      </w:r>
      <w:proofErr w:type="spellStart"/>
      <w:r w:rsidRPr="00BF1796">
        <w:rPr>
          <w:rFonts w:asciiTheme="minorHAnsi" w:hAnsiTheme="minorHAnsi" w:cs="Helvetica"/>
          <w:sz w:val="22"/>
          <w:szCs w:val="22"/>
        </w:rPr>
        <w:t>Cайте</w:t>
      </w:r>
      <w:proofErr w:type="spellEnd"/>
      <w:r w:rsidRPr="00BF1796">
        <w:rPr>
          <w:rFonts w:asciiTheme="minorHAnsi" w:hAnsiTheme="minorHAnsi" w:cs="Helvetica"/>
          <w:sz w:val="22"/>
          <w:szCs w:val="22"/>
        </w:rPr>
        <w:t xml:space="preserve"> в разделе «Поддержка клиентов» или направив по электронной почте в адрес Заказчика уведомление об одностороннем расторжении Договора с указанием причин в течение 5 (пяти) рабочих дней с момента выявления допущенных Заказчиком нарушений. При этом перерасчет и возврат предварительной оплаты Заказчику не производятся;</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4.3. Исполнитель не оказывает услугу Заказчику, платеж которого не идентифицирован.</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4.4. Исполнитель не предоставляет каких-либо услуг по индивидуальной настройке аппаратного и программного обеспечения с выездом по месту нахождения/жительства Заказчика.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w:t>
      </w:r>
      <w:r>
        <w:rPr>
          <w:rFonts w:asciiTheme="minorHAnsi" w:hAnsiTheme="minorHAnsi" w:cs="Helvetica"/>
          <w:sz w:val="22"/>
          <w:szCs w:val="22"/>
        </w:rPr>
        <w:t xml:space="preserve">5. </w:t>
      </w:r>
      <w:r w:rsidRPr="00BF1796">
        <w:rPr>
          <w:rFonts w:asciiTheme="minorHAnsi" w:hAnsiTheme="minorHAnsi" w:cs="Helvetica"/>
          <w:sz w:val="22"/>
          <w:szCs w:val="22"/>
        </w:rPr>
        <w:t xml:space="preserve"> Все права на объекты интеллектуальной собственности Заказчика или третьих лиц остаются у соответствующих правообладателей. Исполнитель использует их лишь в рекламных и демонстрационных целях в интересах Заказчика. Исполнитель также вправе потребовать документы, подтверждающие права Заказчика на объекты собственности.</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4.6. Заказчик обязуется:</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 xml:space="preserve">4.6.1. </w:t>
      </w:r>
      <w:proofErr w:type="gramStart"/>
      <w:r w:rsidRPr="00BF1796">
        <w:rPr>
          <w:rFonts w:asciiTheme="minorHAnsi" w:hAnsiTheme="minorHAnsi" w:cs="Helvetica"/>
          <w:sz w:val="22"/>
          <w:szCs w:val="22"/>
        </w:rPr>
        <w:t>ознакомится  с</w:t>
      </w:r>
      <w:proofErr w:type="gramEnd"/>
      <w:r w:rsidRPr="00BF1796">
        <w:rPr>
          <w:rFonts w:asciiTheme="minorHAnsi" w:hAnsiTheme="minorHAnsi" w:cs="Helvetica"/>
          <w:sz w:val="22"/>
          <w:szCs w:val="22"/>
        </w:rPr>
        <w:t xml:space="preserve"> условиями настоящего договора, выполнять требования, изложенные в настоящем Договоре, Правилах размещения</w:t>
      </w:r>
      <w:r>
        <w:rPr>
          <w:rFonts w:asciiTheme="minorHAnsi" w:hAnsiTheme="minorHAnsi" w:cs="Helvetica"/>
          <w:sz w:val="22"/>
          <w:szCs w:val="22"/>
        </w:rPr>
        <w:t xml:space="preserve"> объявлений</w:t>
      </w:r>
      <w:r w:rsidRPr="00BF1796">
        <w:rPr>
          <w:rFonts w:asciiTheme="minorHAnsi" w:hAnsiTheme="minorHAnsi" w:cs="Helvetica"/>
          <w:sz w:val="22"/>
          <w:szCs w:val="22"/>
        </w:rPr>
        <w:t>, Пользовательском соглашении;</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 xml:space="preserve">4.6.2. предоставлять достоверные данные, необходимые для регистрации на Сайте и при дальнейшем использовании Сайта Исполнителя в запрашиваемом объеме, поддерживать эту </w:t>
      </w:r>
      <w:r w:rsidRPr="00BF1796">
        <w:rPr>
          <w:rFonts w:asciiTheme="minorHAnsi" w:hAnsiTheme="minorHAnsi" w:cs="Helvetica"/>
          <w:sz w:val="22"/>
          <w:szCs w:val="22"/>
        </w:rPr>
        <w:lastRenderedPageBreak/>
        <w:t>информацию в актуальном состоянии. Исполнитель признает и соглашается, что любая информация, которую он предоставляет Заказчику, всегда будет достоверной и актуальной;</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4.6.3. подписать и вернуть Исполнителю в течение 5 (пяти) календарных дней предоставленный Исполнителем акт приема-передачи оказанных услуг.</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4.6.4. соблюдать все требования законодательства Республики Беларусь о рекламе.</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4.7. Заказчик имеет право:</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4.7.1. отказаться от настоящего Договора в течение срока его действия в одностороннем порядке при условии оплаты Исполнителю фактически понесенных им расходов с обязательным уведомлением Исполнителя не менее чем за 5 (пять) рабочих дней путем направления письменного уведомления почтовым отправлением с обязательным указанием причин отказа от исполнения настоящего Договора. Сумма предварительной оплаты, внесенная Заказчиком, подлежит перерасчету и возврату за вычетом комиссии банка и иных фактически понесенных Исполнителем расходов.</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4.7.2. при использовании Сайта Исполнителя поместить в личном кабинете в определенных для этого местах принадлежащие ему на законных основаниях товарный знак (знак обслуживания), логотип, фирменное наименование и другие средства индивидуализации, предусмотренные законодательством Республики Беларусь.</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b/>
          <w:bCs/>
          <w:sz w:val="22"/>
          <w:szCs w:val="22"/>
        </w:rPr>
        <w:t>5. ОТКАЗ ОТ ГАРАНТИИ И ОГРАНИЧЕНИЕ ОТВЕТСТВЕННОСТИ</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5.1. Заказчик соглашается с тем, что Исполнитель не эксплуатирует и не контролирует сеть Интернет, и поэтому предоставляет Заказчику услугу в том виде, который объективно возможен на момент, когда Исполнитель приступает к оказанию услуги, при этом никаких гарантий, прямых или косвенных, не предоставляется (включая гарантии по использованию услуги в конкретных целях Заказчика, но не ограничиваясь ими).</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5.2. Заказчик гарантирует, что он обладает необходимыми полномочиями, предусмотренными действующим законодательством, на заключение настоящего Договора.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5.3. Заказчик гарантирует достоверность и полноту предоставленных сведений при регистрации, подаче заявки, размещении вакансии и распространении иной информации на Сайте.</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5.4. Исполнитель не несет ответственности за достоверность информации, размещенной на Сайте, а также за возможные убытки Заказчика или третьих лиц, возникшие в связи с ее использованием.</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5.5. Исполнитель не дает Заказчику никаких гарантий того, что любые предложения, сделанные пользователям Сайта либо путем размещения объявлений на Сайте, либо с использованием откликов, предложений, контактов, находящихся в базе данных Сайта, будут получены, просмотрены и/или рассмотрены пользователями Сайта или хотя бы одним из них.</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b/>
          <w:bCs/>
          <w:sz w:val="22"/>
          <w:szCs w:val="22"/>
        </w:rPr>
        <w:t>6. ОТВЕТСТВЕННОСТЬ СТОРОН</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6.1. За невыполнение или ненадлежащее выполнение обязательств по настоящему Договору Стороны несут ответственность согласно действующему законодательству Республики Беларусь.</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 xml:space="preserve">6.2. Исполнитель не несет ответственности за невозможность надлежащего оказания услуги Заказчику по каким-либо не зависящим от Исполнителя причинам, включая нарушение работы линий связи, неисправность оборудования, неполадки в программном обеспечении, </w:t>
      </w:r>
      <w:r w:rsidRPr="00BF1796">
        <w:rPr>
          <w:rFonts w:asciiTheme="minorHAnsi" w:hAnsiTheme="minorHAnsi" w:cs="Helvetica"/>
          <w:sz w:val="22"/>
          <w:szCs w:val="22"/>
        </w:rPr>
        <w:lastRenderedPageBreak/>
        <w:t>невыполнение обязательств поставщиков тех или иных услуг и т.п., а также вследствие виновных действий Заказчика.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6.3. В случае если по какой-либо причине Исполнитель нарушает сроки оказания услуг при наличии вины, ответственность Исполнителя за допущенное нарушение настоящего Договора ограничивается исключительно продлением сроков предоставления услуги на двукратный период, в течение которого услуга не оказывалась.</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6.4. Продление срока оказания услуг в случаях, предусмотренных подп. 4.1.4 и п. 6.3. настоящего договора, осуществляется только в случае размещения Заказчиком уведомления о неоказании услуг по эл. почте Исполнителя в течение 3 (трех) рабочих дней с момента возникновения вышеуказанных нарушений. В противном случае продление срока оказания услуги не осуществляется.</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6.5. Исполнитель ни при каких обстоятельствах не несет никакой ответственности по настоящему Договору за возникновение убытков Заказчика, являющихся прямым или косвенным результатом действий/бездействия третьих лиц.</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6.6. Заказчик несет ответственность за достоверность и полноту сведений, указанных им при регистрации и оформлении Заявки, размещении вакансий и т.п. на Сайте Исполнителя.</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6.7. Ответственность за содержание и достоверность информации, размещенной (опубликованной) Заказчиком на Сайте, несет Заказчик.</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6.8. В случае возникновения претензий третьих лиц к информации, предоставленной (размещенной, опубликованной) Заказчиком на Сайте Исполнителя в рамках настоящего Договора, претензии предъявляются к Заказчику и рассматриваются им же. При невозможности направления (перенаправления) претензий Заказчику Заказчик компенсирует Исполнителю все понесенные им издержки, убытки, связанные с урегулированием претензий третьих лиц.</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b/>
          <w:bCs/>
          <w:sz w:val="22"/>
          <w:szCs w:val="22"/>
        </w:rPr>
        <w:t>7. СТОИМОСТЬ УСЛУГ И ПОРЯДОК РАСЧЕТОВ</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7.1. Стоимость услуг по Договору определяется в соответствии с Прейскурантом цен и Положением о скидках, действующими на момент выставления счета на оплату услуг.</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7.2. Оплата услуг, являющихся предметом настоящего Договора, осуществляется на основе предоплаты в размере 100 % стоимости услуг до истечения срока акцепта.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7.3. Расчет предоставляемых Исполнителем услуг производится в белорусских рублях на основании выставленных Исполнителем счетов на оплату.</w:t>
      </w:r>
    </w:p>
    <w:p w:rsidR="00A57573"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7.4. Оплата услуг, оказываемых Исполнителем, принимается от Заказчика в безналичной форме на расчетный счет Исполнителя.</w:t>
      </w:r>
    </w:p>
    <w:p w:rsidR="00A57573" w:rsidRDefault="00A57573" w:rsidP="00A57573">
      <w:pPr>
        <w:pStyle w:val="bd6ff683d8d0a42f228bf8a64b8551e1msonormal"/>
        <w:spacing w:before="0" w:beforeAutospacing="0" w:after="0" w:afterAutospacing="0"/>
        <w:rPr>
          <w:rFonts w:ascii="Calibri" w:hAnsi="Calibri" w:cs="Calibri"/>
          <w:sz w:val="22"/>
          <w:szCs w:val="22"/>
        </w:rPr>
      </w:pPr>
      <w:r>
        <w:rPr>
          <w:rFonts w:ascii="Calibri" w:hAnsi="Calibri" w:cs="Calibri"/>
          <w:sz w:val="22"/>
          <w:szCs w:val="22"/>
        </w:rPr>
        <w:t>7.5 Окончательная стоимость оказываемых Исполнителем в отчетном месяце в соответствии с Договором услуг по размещению рекламных материалов указывается Сторонами в акте на оказанные за отчетный месяц услуги, который является приложением к Договору и его неотъемлемой частью.</w:t>
      </w:r>
    </w:p>
    <w:p w:rsidR="00A57573" w:rsidRPr="00E8147E" w:rsidRDefault="00A57573" w:rsidP="00A57573">
      <w:pPr>
        <w:pStyle w:val="bd6ff683d8d0a42f228bf8a64b8551e1msonormal"/>
        <w:spacing w:before="0" w:beforeAutospacing="0" w:after="0" w:afterAutospacing="0"/>
        <w:rPr>
          <w:rFonts w:ascii="Calibri" w:hAnsi="Calibri" w:cs="Calibri"/>
          <w:sz w:val="22"/>
          <w:szCs w:val="22"/>
        </w:rPr>
      </w:pPr>
      <w:r>
        <w:rPr>
          <w:rFonts w:ascii="Calibri" w:hAnsi="Calibri" w:cs="Calibri"/>
          <w:color w:val="1F497D"/>
          <w:sz w:val="22"/>
          <w:szCs w:val="22"/>
        </w:rPr>
        <w:t> </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b/>
          <w:bCs/>
          <w:sz w:val="22"/>
          <w:szCs w:val="22"/>
        </w:rPr>
        <w:t>8. ПРОЧИЕ УСЛОВИЯ</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lastRenderedPageBreak/>
        <w:t>8.1. Заказчик отправляет в электронном виде по e-</w:t>
      </w:r>
      <w:proofErr w:type="spellStart"/>
      <w:r w:rsidRPr="00BF1796">
        <w:rPr>
          <w:rFonts w:asciiTheme="minorHAnsi" w:hAnsiTheme="minorHAnsi" w:cs="Helvetica"/>
          <w:sz w:val="22"/>
          <w:szCs w:val="22"/>
        </w:rPr>
        <w:t>mail</w:t>
      </w:r>
      <w:proofErr w:type="spellEnd"/>
      <w:r w:rsidRPr="00BF1796">
        <w:rPr>
          <w:rFonts w:asciiTheme="minorHAnsi" w:hAnsiTheme="minorHAnsi" w:cs="Helvetica"/>
          <w:sz w:val="22"/>
          <w:szCs w:val="22"/>
        </w:rPr>
        <w:t xml:space="preserve"> (info@megapolis-real.by) или направляет в письменной форме почтовым отправлением в адрес Исполнителя уведомления об изменении реквизитов, расторжении настоящего Договора, претензии.</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8.2. Стороны признают юридическую силу документов, переданных в форме факсимильных сообщений или посредством сети Интернет, до момента обмена оригиналами документов, если одна из Сторон заявит о желании получить оригинал документа.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8.3. Стороны руководствуются действующим законодательством Республики Беларусь.</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8.4. Все неурегулированные разногласия по настоящему Договору решаются путем переговоров, а в случае</w:t>
      </w:r>
      <w:r>
        <w:rPr>
          <w:rFonts w:asciiTheme="minorHAnsi" w:hAnsiTheme="minorHAnsi" w:cs="Helvetica"/>
          <w:sz w:val="22"/>
          <w:szCs w:val="22"/>
        </w:rPr>
        <w:t xml:space="preserve"> </w:t>
      </w:r>
      <w:r w:rsidRPr="00BF1796">
        <w:rPr>
          <w:rFonts w:asciiTheme="minorHAnsi" w:hAnsiTheme="minorHAnsi" w:cs="Helvetica"/>
          <w:sz w:val="22"/>
          <w:szCs w:val="22"/>
        </w:rPr>
        <w:t>не</w:t>
      </w:r>
      <w:r>
        <w:rPr>
          <w:rFonts w:asciiTheme="minorHAnsi" w:hAnsiTheme="minorHAnsi" w:cs="Helvetica"/>
          <w:sz w:val="22"/>
          <w:szCs w:val="22"/>
        </w:rPr>
        <w:t xml:space="preserve"> </w:t>
      </w:r>
      <w:r w:rsidRPr="00BF1796">
        <w:rPr>
          <w:rFonts w:asciiTheme="minorHAnsi" w:hAnsiTheme="minorHAnsi" w:cs="Helvetica"/>
          <w:sz w:val="22"/>
          <w:szCs w:val="22"/>
        </w:rPr>
        <w:t>достижения согласия – в судебном порядке.</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8.5. Заказчик, принимая исполнение услуг по настоящему Договору, осознает и согласен с тем, что Исполнитель не является его агентом, представителем, а лишь предоставляет возможность размещения объявлений и осуществления самостоятельного поиска на Сайте Исполнителя, и поэтому не может нести ответственность за любые обязательства и споры, возникающие между пользователями Сайта. Любые договоренности Заказчика с третьими лицами являются двусторонними, и Исполнитель не имеет к ним отношения.</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8.6. Настоящим Стороны договариваются о том, что все передаваемые в рамках настоящего Договора и в связи с его исполнением документы и информация будут считаться конфиденциальными (далее – конфиденциальная информация), если иное не определено Сторонами.</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8.6.1. Конфиденциальная информация может быть доступна только тем работникам Сторон, которым она необходима для выполнения их служебных (трудовых) обязанностей. При этом каждая из Сторон обеспечивает соблюдение, в том числе своими работниками, режима конфиденциальности в соответствии с п. 8.6 и настоящим подпунктом Договора.</w:t>
      </w:r>
    </w:p>
    <w:p w:rsidR="00A57573"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8.7. Заключая настоящий договор, Заказчик дает свое согласие на получение рекламы от Исполнителя посредством телефонной, факсимильной, сотовой подвижной электросвязи, электронной почты, программ мгновенного обмена электронными сообщениями, сайта Исполнителя. Исполнитель вправе использовать для этих целей контактные данные, учетную запись Заказчика, предоставленные Исполнителю при регистрации и дальнейшем использовании сайта. При этом Заказчик вправе требовать от Исполнителя незамедлительного прекращения размещения (распространения) рекламы в его адрес в любое время с указанием вида нежелательной рекламы и способа ее получения, а Исполнитель обязан по первому требованию Заказчика это выполнить.</w:t>
      </w:r>
    </w:p>
    <w:p w:rsidR="00356752" w:rsidRPr="00356752" w:rsidRDefault="00356752" w:rsidP="00356752">
      <w:pPr>
        <w:rPr>
          <w:rFonts w:eastAsia="Times New Roman" w:cs="Helvetica"/>
          <w:lang w:eastAsia="ru-RU"/>
        </w:rPr>
      </w:pPr>
      <w:r>
        <w:rPr>
          <w:rFonts w:eastAsia="Times New Roman" w:cs="Helvetica"/>
          <w:lang w:eastAsia="ru-RU"/>
        </w:rPr>
        <w:t>8.8</w:t>
      </w:r>
      <w:bookmarkStart w:id="0" w:name="_GoBack"/>
      <w:bookmarkEnd w:id="0"/>
      <w:r w:rsidRPr="00356752">
        <w:rPr>
          <w:rFonts w:eastAsia="Times New Roman" w:cs="Helvetica"/>
          <w:lang w:eastAsia="ru-RU"/>
        </w:rPr>
        <w:t xml:space="preserve">. В целях исполнения настоящего Договора Стороны гарантируют обработку персональных данных уполномоченных представителей Сторон, а также иных сотрудников Сторон, связанных с исполнением Договора (далее – «субъекты») в соответствии с действующим законодательством Республики Беларусь, в частности с Законом от 07.05.2021 №99-З «О защите персональных данных». Стороны обмениваются следующими персональными данными в целях исполнения настоящего Договора: фамилия, имя, отчество, место работы, должность, адрес электронной почты, номер мобильного и рабочего телефона, иные персональные данные, необходимые для исполнения Договора. Стороны гарантируют осуществлять обработку персональных данных: сбор, запись, систематизация, накопление, хранение, уточнение (изменение, обновление), использование, передача (предоставление, доступ), удаление, уничтожение таких персональных данных в соответствии с действующим законодательством Республики Беларусь, а также гарантируют конфиденциальность и сохранность полученных данных, законность такой </w:t>
      </w:r>
      <w:r w:rsidRPr="00356752">
        <w:rPr>
          <w:rFonts w:eastAsia="Times New Roman" w:cs="Helvetica"/>
          <w:lang w:eastAsia="ru-RU"/>
        </w:rPr>
        <w:lastRenderedPageBreak/>
        <w:t>обработки, обязуются принимать все установленные законодательством правовые, организационные и технические меры по защите полученных персональных данных.</w:t>
      </w:r>
    </w:p>
    <w:p w:rsidR="00356752" w:rsidRDefault="00356752" w:rsidP="00A57573">
      <w:pPr>
        <w:pStyle w:val="a3"/>
        <w:spacing w:line="193" w:lineRule="atLeast"/>
        <w:rPr>
          <w:rFonts w:asciiTheme="minorHAnsi" w:hAnsiTheme="minorHAnsi" w:cs="Helvetica"/>
          <w:sz w:val="22"/>
          <w:szCs w:val="22"/>
        </w:rPr>
      </w:pPr>
    </w:p>
    <w:p w:rsidR="00356752" w:rsidRPr="00BF1796" w:rsidRDefault="00356752" w:rsidP="00A57573">
      <w:pPr>
        <w:pStyle w:val="a3"/>
        <w:spacing w:line="193" w:lineRule="atLeast"/>
        <w:rPr>
          <w:rFonts w:asciiTheme="minorHAnsi" w:hAnsiTheme="minorHAnsi" w:cs="Helvetica"/>
          <w:sz w:val="22"/>
          <w:szCs w:val="22"/>
        </w:rPr>
      </w:pP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b/>
          <w:bCs/>
          <w:sz w:val="22"/>
          <w:szCs w:val="22"/>
        </w:rPr>
        <w:t>9. ФОРС-МАЖОР</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9.1. В случае возникновения обстоятельств непреодолимой силы, к которым относятся: стихийные бедствия, аварии, пожары, массовые беспорядки, забастовки, военные действия, противоправные действия третьих лиц, вступление в силу нормативных правовых актов уполномоченных органов государственной власти и управления, прямо или косвенно запрещающих указанные в настоящем Договоре виды деятельности, препятствующие осуществлению Исполнителем и/или Заказчиком своих обязательств по настоящему Договору, и иных обстоятельств, не зависящих от волеизъявления Сторон, они освобождаются от ответственности за неисполнение или ненадлежащее исполнение взятых на себя обязательств на период действия таких обстоятельств при условии письменного уведомления другой Стороны в течение 5 (пяти) дней с момента возникновения подобных обстоятельств.</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9.2. Если невозможность полного или частичного исполнения обязательств вследствие обстоятельств непреодолимой силы существует свыше 3 месяцев, любая из Сторон имеет право расторгнуть настоящий Договор полностью или частично без возмещения убытков другой стороне.</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b/>
          <w:bCs/>
          <w:sz w:val="22"/>
          <w:szCs w:val="22"/>
        </w:rPr>
        <w:t>10. СРОК ДЕЙСТВИЯ ДОГОВОРА, ЕГО РАСТОРЖЕНИЕ</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10.1. Договор вступает в силу с момента его заключения и действует до 31 декабря 2016г. В случае, если ни одна из сторон до окончания срока действия договора не заявит о его расторжении, действие договора автоматически пролонгируется на следующий год.</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10.2. В части взаиморасчетов Договор действует до полного исполнения принятых на себя обязательств Сторонами по настоящему Договору.</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10.3. Настоящий Договор может быть расторгнут по соглашению Сторон, а также в одностороннем порядке в соответствии с законодательством Республики Беларусь и положениями настоящего Договора.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b/>
          <w:bCs/>
          <w:sz w:val="22"/>
          <w:szCs w:val="22"/>
        </w:rPr>
        <w:t>11. РЕКВИЗИТЫ СТОРОН</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11.1 Дополнительно Заказчик вносит свои реквизиты на Сайте Исполнителя в разделе «</w:t>
      </w:r>
      <w:proofErr w:type="gramStart"/>
      <w:r w:rsidRPr="00BF1796">
        <w:rPr>
          <w:rFonts w:asciiTheme="minorHAnsi" w:hAnsiTheme="minorHAnsi" w:cs="Helvetica"/>
          <w:sz w:val="22"/>
          <w:szCs w:val="22"/>
        </w:rPr>
        <w:t>Разместить  объявление</w:t>
      </w:r>
      <w:proofErr w:type="gramEnd"/>
      <w:r w:rsidRPr="00BF1796">
        <w:rPr>
          <w:rFonts w:asciiTheme="minorHAnsi" w:hAnsiTheme="minorHAnsi" w:cs="Helvetica"/>
          <w:sz w:val="22"/>
          <w:szCs w:val="22"/>
        </w:rPr>
        <w:t xml:space="preserve"> » при оформлении заказа.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11.2. О факте изменения реквизитов Стороны уведомляют друг друга следующим образом:</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11.2.1. Исполнитель публикует новые реквизиты в тексте настоящего Договора на Сайте Исполнителя либо путем направления письменного уведомления в адрес Заказчика;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11.2.2. Заказчик сообщает Исполнителю об изменениях реквизитов в письменной форме в соответствии с п. 8.1, 8.2 настоящего Договора.</w:t>
      </w:r>
    </w:p>
    <w:p w:rsidR="00A57573" w:rsidRPr="00BF1796" w:rsidRDefault="00A57573" w:rsidP="00A57573">
      <w:pPr>
        <w:pStyle w:val="a3"/>
        <w:spacing w:line="193" w:lineRule="atLeast"/>
        <w:rPr>
          <w:rFonts w:asciiTheme="minorHAnsi" w:hAnsiTheme="minorHAnsi" w:cs="Helvetica"/>
          <w:sz w:val="22"/>
          <w:szCs w:val="22"/>
        </w:rPr>
      </w:pPr>
      <w:r w:rsidRPr="00BF1796">
        <w:rPr>
          <w:rFonts w:asciiTheme="minorHAnsi" w:hAnsiTheme="minorHAnsi" w:cs="Helvetica"/>
          <w:sz w:val="22"/>
          <w:szCs w:val="22"/>
        </w:rPr>
        <w:t>11.3. Реквизиты Сторон: </w:t>
      </w:r>
    </w:p>
    <w:tbl>
      <w:tblPr>
        <w:tblW w:w="10531" w:type="dxa"/>
        <w:shd w:val="clear" w:color="auto" w:fill="FFFFFF"/>
        <w:tblCellMar>
          <w:left w:w="0" w:type="dxa"/>
          <w:right w:w="0" w:type="dxa"/>
        </w:tblCellMar>
        <w:tblLook w:val="04A0" w:firstRow="1" w:lastRow="0" w:firstColumn="1" w:lastColumn="0" w:noHBand="0" w:noVBand="1"/>
      </w:tblPr>
      <w:tblGrid>
        <w:gridCol w:w="10531"/>
      </w:tblGrid>
      <w:tr w:rsidR="00A57573" w:rsidRPr="00BF1796" w:rsidTr="0004615A">
        <w:tc>
          <w:tcPr>
            <w:tcW w:w="5000" w:type="pct"/>
            <w:shd w:val="clear" w:color="auto" w:fill="FFFFFF"/>
            <w:tcMar>
              <w:top w:w="54" w:type="dxa"/>
              <w:left w:w="107" w:type="dxa"/>
              <w:bottom w:w="54" w:type="dxa"/>
              <w:right w:w="107" w:type="dxa"/>
            </w:tcMar>
            <w:hideMark/>
          </w:tcPr>
          <w:p w:rsidR="00A57573" w:rsidRPr="00BF1796" w:rsidRDefault="00A57573" w:rsidP="0004615A"/>
          <w:tbl>
            <w:tblPr>
              <w:tblW w:w="0" w:type="auto"/>
              <w:tblCellMar>
                <w:left w:w="0" w:type="dxa"/>
                <w:right w:w="0" w:type="dxa"/>
              </w:tblCellMar>
              <w:tblLook w:val="04A0" w:firstRow="1" w:lastRow="0" w:firstColumn="1" w:lastColumn="0" w:noHBand="0" w:noVBand="1"/>
            </w:tblPr>
            <w:tblGrid>
              <w:gridCol w:w="4815"/>
            </w:tblGrid>
            <w:tr w:rsidR="00A57573" w:rsidRPr="00BF1796" w:rsidTr="0004615A">
              <w:tc>
                <w:tcPr>
                  <w:tcW w:w="4815" w:type="dxa"/>
                  <w:tcMar>
                    <w:top w:w="54" w:type="dxa"/>
                    <w:left w:w="107" w:type="dxa"/>
                    <w:bottom w:w="54" w:type="dxa"/>
                    <w:right w:w="107" w:type="dxa"/>
                  </w:tcMar>
                  <w:hideMark/>
                </w:tcPr>
                <w:p w:rsidR="00A57573" w:rsidRPr="00BF1796" w:rsidRDefault="00A57573" w:rsidP="0004615A">
                  <w:pPr>
                    <w:spacing w:after="0" w:line="240" w:lineRule="auto"/>
                    <w:rPr>
                      <w:rFonts w:eastAsia="Times New Roman" w:cs="Tahoma"/>
                      <w:lang w:eastAsia="ru-RU"/>
                    </w:rPr>
                  </w:pPr>
                  <w:r w:rsidRPr="00BF1796">
                    <w:rPr>
                      <w:rFonts w:eastAsia="Times New Roman" w:cs="Tahoma"/>
                      <w:b/>
                      <w:bCs/>
                      <w:lang w:eastAsia="ru-RU"/>
                    </w:rPr>
                    <w:t>Исполнитель:</w:t>
                  </w:r>
                </w:p>
              </w:tc>
            </w:tr>
            <w:tr w:rsidR="00A57573" w:rsidRPr="00BF1796" w:rsidTr="0004615A">
              <w:tc>
                <w:tcPr>
                  <w:tcW w:w="4815" w:type="dxa"/>
                  <w:tcMar>
                    <w:top w:w="54" w:type="dxa"/>
                    <w:left w:w="107" w:type="dxa"/>
                    <w:bottom w:w="54" w:type="dxa"/>
                    <w:right w:w="107" w:type="dxa"/>
                  </w:tcMar>
                  <w:hideMark/>
                </w:tcPr>
                <w:p w:rsidR="00A57573" w:rsidRPr="00F21914" w:rsidRDefault="00A57573" w:rsidP="0004615A">
                  <w:pPr>
                    <w:ind w:right="57"/>
                  </w:pPr>
                  <w:r w:rsidRPr="00F21914">
                    <w:rPr>
                      <w:b/>
                    </w:rPr>
                    <w:t>ЧРУП «Мегаполис Медиа»</w:t>
                  </w:r>
                </w:p>
              </w:tc>
            </w:tr>
            <w:tr w:rsidR="00A57573" w:rsidRPr="00BF1796" w:rsidTr="0004615A">
              <w:tc>
                <w:tcPr>
                  <w:tcW w:w="4815" w:type="dxa"/>
                  <w:tcMar>
                    <w:top w:w="54" w:type="dxa"/>
                    <w:left w:w="107" w:type="dxa"/>
                    <w:bottom w:w="54" w:type="dxa"/>
                    <w:right w:w="107" w:type="dxa"/>
                  </w:tcMar>
                  <w:hideMark/>
                </w:tcPr>
                <w:p w:rsidR="00A57573" w:rsidRPr="00F21914" w:rsidRDefault="00A57573" w:rsidP="0004615A">
                  <w:pPr>
                    <w:ind w:right="57"/>
                  </w:pPr>
                  <w:r w:rsidRPr="00F21914">
                    <w:t xml:space="preserve">220099, г. Минск, ул. </w:t>
                  </w:r>
                  <w:proofErr w:type="spellStart"/>
                  <w:r w:rsidRPr="00F21914">
                    <w:t>Казинца</w:t>
                  </w:r>
                  <w:proofErr w:type="spellEnd"/>
                  <w:r w:rsidRPr="00F21914">
                    <w:t>, 11а, офис 104</w:t>
                  </w:r>
                </w:p>
                <w:p w:rsidR="00A57573" w:rsidRDefault="00A57573" w:rsidP="0004615A">
                  <w:pPr>
                    <w:ind w:right="57"/>
                  </w:pPr>
                  <w:r>
                    <w:t xml:space="preserve">BY60 ALFA 3012 2438 4700 1027 0000 </w:t>
                  </w:r>
                </w:p>
                <w:p w:rsidR="00A57573" w:rsidRDefault="00A57573" w:rsidP="0004615A">
                  <w:pPr>
                    <w:ind w:right="57"/>
                  </w:pPr>
                  <w:r>
                    <w:t>в ЗАО "</w:t>
                  </w:r>
                  <w:proofErr w:type="spellStart"/>
                  <w:r>
                    <w:t>Альфа-банк</w:t>
                  </w:r>
                  <w:proofErr w:type="spellEnd"/>
                  <w:r>
                    <w:t xml:space="preserve">", г. Минск, </w:t>
                  </w:r>
                </w:p>
                <w:p w:rsidR="00A57573" w:rsidRDefault="00A57573" w:rsidP="0004615A">
                  <w:pPr>
                    <w:ind w:right="57"/>
                  </w:pPr>
                  <w:r>
                    <w:t>ул. Сурганова, 43-47, код ALFABY2X</w:t>
                  </w:r>
                </w:p>
                <w:p w:rsidR="00A57573" w:rsidRPr="00F21914" w:rsidRDefault="00A57573" w:rsidP="0004615A">
                  <w:pPr>
                    <w:ind w:right="57"/>
                  </w:pPr>
                  <w:r w:rsidRPr="00F21914">
                    <w:t>УНП: 190791088</w:t>
                  </w:r>
                </w:p>
                <w:p w:rsidR="00A57573" w:rsidRPr="00F21914" w:rsidRDefault="00A57573" w:rsidP="0004615A">
                  <w:pPr>
                    <w:ind w:right="57"/>
                  </w:pPr>
                  <w:r w:rsidRPr="00F21914">
                    <w:t>ОКПО: 377102745000</w:t>
                  </w:r>
                </w:p>
                <w:p w:rsidR="00A57573" w:rsidRPr="00F21914" w:rsidRDefault="00A57573" w:rsidP="0004615A">
                  <w:pPr>
                    <w:ind w:right="57"/>
                  </w:pPr>
                  <w:r>
                    <w:t>www.megapolis-real.by</w:t>
                  </w:r>
                </w:p>
                <w:p w:rsidR="00A57573" w:rsidRPr="00F21914" w:rsidRDefault="00A57573" w:rsidP="0004615A">
                  <w:pPr>
                    <w:ind w:right="57"/>
                  </w:pPr>
                  <w:r w:rsidRPr="00F21914">
                    <w:t>+37529 602 74 74, +375 17395-99-59</w:t>
                  </w:r>
                </w:p>
              </w:tc>
            </w:tr>
          </w:tbl>
          <w:p w:rsidR="00A57573" w:rsidRPr="00BF1796" w:rsidRDefault="00A57573" w:rsidP="0004615A">
            <w:pPr>
              <w:spacing w:after="0" w:line="181" w:lineRule="atLeast"/>
              <w:rPr>
                <w:rFonts w:eastAsia="Times New Roman" w:cs="Tahoma"/>
                <w:lang w:eastAsia="ru-RU"/>
              </w:rPr>
            </w:pPr>
          </w:p>
        </w:tc>
      </w:tr>
    </w:tbl>
    <w:p w:rsidR="00A57573" w:rsidRPr="00BF1796" w:rsidRDefault="00A57573" w:rsidP="00A57573"/>
    <w:p w:rsidR="00BC0685" w:rsidRDefault="00BC0685"/>
    <w:sectPr w:rsidR="00BC0685" w:rsidSect="00634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9D"/>
    <w:rsid w:val="00356752"/>
    <w:rsid w:val="00943D9D"/>
    <w:rsid w:val="00A57573"/>
    <w:rsid w:val="00BC0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ECB75-C8D6-4027-B153-CE490324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7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7573"/>
  </w:style>
  <w:style w:type="character" w:styleId="a4">
    <w:name w:val="Hyperlink"/>
    <w:basedOn w:val="a0"/>
    <w:uiPriority w:val="99"/>
    <w:semiHidden/>
    <w:unhideWhenUsed/>
    <w:rsid w:val="00A57573"/>
    <w:rPr>
      <w:color w:val="0000FF"/>
      <w:u w:val="single"/>
    </w:rPr>
  </w:style>
  <w:style w:type="paragraph" w:customStyle="1" w:styleId="bd6ff683d8d0a42f228bf8a64b8551e1msonormal">
    <w:name w:val="bd6ff683d8d0a42f228bf8a64b8551e1msonormal"/>
    <w:basedOn w:val="a"/>
    <w:rsid w:val="00A57573"/>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gapolis-re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3032</Words>
  <Characters>17288</Characters>
  <Application>Microsoft Office Word</Application>
  <DocSecurity>0</DocSecurity>
  <Lines>144</Lines>
  <Paragraphs>40</Paragraphs>
  <ScaleCrop>false</ScaleCrop>
  <Company>SPecialiST RePack</Company>
  <LinksUpToDate>false</LinksUpToDate>
  <CharactersWithSpaces>20280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2022-10-13T07:19:00Z</dcterms:created>
  <dcterms:modified xsi:type="dcterms:W3CDTF">2022-10-13T09:14:00Z</dcterms:modified>
</cp:coreProperties>
</file>